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68" w:rsidRDefault="004A3568" w:rsidP="004A3568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54. i članka 71. stavak 2. Zakona o poljoprivrednom zemljištu (Narodne novine broj 66/01.) i članka 9. Statuta Općine Brckovljani (Službeni glasnik Općine Brckovljani broj 05/01.) na svojoj 24. sjednici održanoj 07. travnja 2005. godine donijelo je</w:t>
      </w:r>
    </w:p>
    <w:p w:rsidR="004A3568" w:rsidRDefault="004A3568" w:rsidP="004A3568">
      <w:pPr>
        <w:pStyle w:val="naslov"/>
        <w:spacing w:before="360" w:beforeAutospacing="0" w:after="240" w:afterAutospacing="0" w:line="240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ODLUKU </w:t>
      </w:r>
      <w:r>
        <w:rPr>
          <w:rFonts w:ascii="Arial" w:hAnsi="Arial" w:cs="Arial"/>
          <w:b/>
          <w:bCs/>
          <w:color w:val="000000"/>
        </w:rPr>
        <w:br/>
        <w:t>o Izmjenama i dopunama </w:t>
      </w:r>
      <w:r>
        <w:rPr>
          <w:rFonts w:ascii="Arial" w:hAnsi="Arial" w:cs="Arial"/>
          <w:b/>
          <w:bCs/>
          <w:color w:val="000000"/>
        </w:rPr>
        <w:br/>
        <w:t>Programa raspolaganja poljoprivrednim zemljištem u vlasništvu Republike Hrvatske </w:t>
      </w:r>
      <w:r>
        <w:rPr>
          <w:rFonts w:ascii="Arial" w:hAnsi="Arial" w:cs="Arial"/>
          <w:b/>
          <w:bCs/>
          <w:color w:val="000000"/>
        </w:rPr>
        <w:br/>
        <w:t>za područje Općine Brckovljani</w:t>
      </w:r>
    </w:p>
    <w:p w:rsidR="004A3568" w:rsidRDefault="004A3568" w:rsidP="004A356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1.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mijenja se i dopunjuje Program raspolaganja poljoprivrednim zemljištem u vlasništvu Republike Hrvatske za područje Općine Brckovljani,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021-05/01-01/104, Ur. broj: 238/04-01-4 donijet na 3. sjednici Općinskog vijeća Općine Brckovljani održanoj 19. rujna 2001. godine.</w:t>
      </w:r>
    </w:p>
    <w:p w:rsidR="004A3568" w:rsidRDefault="004A3568" w:rsidP="004A356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2.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Ovom Odlukom prihvaćaju se se Izmjene i dopune Programa raspolaganja poljoprivrednim zemljištem u vlasništvu Republike Hrvatske za područje Općine Brckovljani na način da se katastarska čestica 2734 u k. o. Lupoglav od 17, 23 ha izuzima iz dijela namijenjenog za koncesiju, te se ista predviđa za prodaju.</w:t>
      </w:r>
    </w:p>
    <w:p w:rsidR="004A3568" w:rsidRDefault="004A3568" w:rsidP="004A356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3.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Tekst Programa raspolaganja poljoprivrednim zemljištem u vlasništvu Republike Hrvatske za područje Općine Brckovljani sastavni je dio ove Odluke.</w:t>
      </w:r>
    </w:p>
    <w:p w:rsidR="004A3568" w:rsidRDefault="004A3568" w:rsidP="004A3568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Članak 4.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objavit će se u Službenom glasniku Općine Brckovljani, a stupa na snagu po dobivanju Suglasnosti od Ministarstva poljoprivrede, šumarstva i vodnog gospodarstva.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021-05/01-01/104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238/04-05-5</w:t>
      </w:r>
    </w:p>
    <w:p w:rsidR="004A3568" w:rsidRDefault="004A3568" w:rsidP="004A3568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24.03.2005.</w:t>
      </w:r>
    </w:p>
    <w:p w:rsidR="004A3568" w:rsidRDefault="004A3568" w:rsidP="004A3568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</w:p>
    <w:p w:rsidR="00581ED3" w:rsidRDefault="00581ED3"/>
    <w:sectPr w:rsidR="00581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4A3568"/>
    <w:rsid w:val="004A3568"/>
    <w:rsid w:val="00581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4A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4A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4A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4A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4A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2016-07-19T20:03:00Z</dcterms:created>
  <dcterms:modified xsi:type="dcterms:W3CDTF">2016-07-19T20:03:00Z</dcterms:modified>
</cp:coreProperties>
</file>